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32" w:rsidRDefault="00F14432" w:rsidP="00F14432">
      <w:pPr>
        <w:jc w:val="center"/>
        <w:rPr>
          <w:rFonts w:ascii="Times New Roman" w:hAnsi="Times New Roman" w:cs="Times New Roman"/>
          <w:sz w:val="24"/>
          <w:szCs w:val="24"/>
        </w:rPr>
      </w:pPr>
      <w:r>
        <w:rPr>
          <w:rFonts w:ascii="Times New Roman" w:hAnsi="Times New Roman" w:cs="Times New Roman"/>
          <w:sz w:val="24"/>
          <w:szCs w:val="24"/>
        </w:rPr>
        <w:t>SECUENCIA DIDACTICA QUINCENAL</w:t>
      </w:r>
    </w:p>
    <w:p w:rsidR="00F14432" w:rsidRPr="00F14432" w:rsidRDefault="00F14432" w:rsidP="006843DC">
      <w:pPr>
        <w:jc w:val="left"/>
        <w:rPr>
          <w:rFonts w:ascii="Times New Roman" w:hAnsi="Times New Roman" w:cs="Times New Roman"/>
          <w:sz w:val="16"/>
          <w:szCs w:val="16"/>
        </w:rPr>
      </w:pPr>
    </w:p>
    <w:p w:rsidR="006843DC" w:rsidRPr="00F14432" w:rsidRDefault="006843DC" w:rsidP="00F14432">
      <w:pPr>
        <w:jc w:val="center"/>
        <w:rPr>
          <w:rFonts w:ascii="Times New Roman" w:hAnsi="Times New Roman" w:cs="Times New Roman"/>
          <w:color w:val="FF0000"/>
          <w:sz w:val="28"/>
          <w:szCs w:val="28"/>
        </w:rPr>
      </w:pPr>
      <w:r w:rsidRPr="00F14432">
        <w:rPr>
          <w:rFonts w:ascii="Times New Roman" w:hAnsi="Times New Roman" w:cs="Times New Roman"/>
          <w:color w:val="FF0000"/>
          <w:sz w:val="28"/>
          <w:szCs w:val="28"/>
        </w:rPr>
        <w:t>VANGUARDIA Y ULTRAÍSMO</w:t>
      </w:r>
    </w:p>
    <w:p w:rsidR="005527C9" w:rsidRPr="00F14432" w:rsidRDefault="005527C9" w:rsidP="006843DC">
      <w:pPr>
        <w:jc w:val="left"/>
        <w:rPr>
          <w:rFonts w:ascii="Times New Roman" w:hAnsi="Times New Roman" w:cs="Times New Roman"/>
          <w:sz w:val="16"/>
          <w:szCs w:val="16"/>
        </w:rPr>
      </w:pPr>
    </w:p>
    <w:p w:rsidR="006843DC" w:rsidRPr="00DF3E7A" w:rsidRDefault="006843DC" w:rsidP="00F14432">
      <w:pPr>
        <w:rPr>
          <w:rFonts w:ascii="Times New Roman" w:hAnsi="Times New Roman" w:cs="Times New Roman"/>
          <w:sz w:val="24"/>
          <w:szCs w:val="24"/>
        </w:rPr>
      </w:pPr>
      <w:r w:rsidRPr="00DF3E7A">
        <w:rPr>
          <w:rFonts w:ascii="Times New Roman" w:hAnsi="Times New Roman" w:cs="Times New Roman"/>
          <w:sz w:val="24"/>
          <w:szCs w:val="24"/>
        </w:rPr>
        <w:t>Organizar una secuencia didáctica nos pone en acto para reconocer ¿Qué enseñar? ¿Cómo enseñar? Y a quiénes dirigimos esas actividades para lograr que el corpus seleccionado se acerque a las propuestas del D</w:t>
      </w:r>
      <w:r>
        <w:rPr>
          <w:rFonts w:ascii="Times New Roman" w:hAnsi="Times New Roman" w:cs="Times New Roman"/>
          <w:sz w:val="24"/>
          <w:szCs w:val="24"/>
        </w:rPr>
        <w:t>iseño Curricular,</w:t>
      </w:r>
      <w:r w:rsidRPr="00DF3E7A">
        <w:rPr>
          <w:rFonts w:ascii="Times New Roman" w:hAnsi="Times New Roman" w:cs="Times New Roman"/>
          <w:sz w:val="24"/>
          <w:szCs w:val="24"/>
        </w:rPr>
        <w:t xml:space="preserve"> haciéndose accesible al grupo clase.</w:t>
      </w:r>
    </w:p>
    <w:p w:rsidR="006843DC" w:rsidRPr="00DF3E7A" w:rsidRDefault="006843DC" w:rsidP="00F14432">
      <w:pPr>
        <w:rPr>
          <w:rFonts w:ascii="Times New Roman" w:hAnsi="Times New Roman" w:cs="Times New Roman"/>
          <w:sz w:val="24"/>
          <w:szCs w:val="24"/>
        </w:rPr>
      </w:pPr>
      <w:r w:rsidRPr="00DF3E7A">
        <w:rPr>
          <w:rFonts w:ascii="Times New Roman" w:hAnsi="Times New Roman" w:cs="Times New Roman"/>
          <w:sz w:val="24"/>
          <w:szCs w:val="24"/>
        </w:rPr>
        <w:t xml:space="preserve">A continuación describo la propuesta didáctica </w:t>
      </w:r>
      <w:r>
        <w:rPr>
          <w:rFonts w:ascii="Times New Roman" w:hAnsi="Times New Roman" w:cs="Times New Roman"/>
          <w:sz w:val="24"/>
          <w:szCs w:val="24"/>
        </w:rPr>
        <w:t>para alumnos de sexto año secundaria</w:t>
      </w:r>
      <w:r w:rsidRPr="00DF3E7A">
        <w:rPr>
          <w:rFonts w:ascii="Times New Roman" w:hAnsi="Times New Roman" w:cs="Times New Roman"/>
          <w:sz w:val="24"/>
          <w:szCs w:val="24"/>
        </w:rPr>
        <w:t xml:space="preserve"> que se  desarrolla en </w:t>
      </w:r>
      <w:r w:rsidRPr="00A14DE0">
        <w:rPr>
          <w:rFonts w:ascii="Times New Roman" w:hAnsi="Times New Roman" w:cs="Times New Roman"/>
          <w:b/>
          <w:sz w:val="24"/>
          <w:szCs w:val="24"/>
        </w:rPr>
        <w:t>dos semanas</w:t>
      </w:r>
      <w:r w:rsidRPr="00DF3E7A">
        <w:rPr>
          <w:rFonts w:ascii="Times New Roman" w:hAnsi="Times New Roman" w:cs="Times New Roman"/>
          <w:sz w:val="24"/>
          <w:szCs w:val="24"/>
        </w:rPr>
        <w:t xml:space="preserve"> con una carga horaria semanal de tres módulos, referida a los rasgos vanguardistas, específicamente el movimiento ultraísta en el poema “Las calles” de Jorge Luis Borges.</w:t>
      </w:r>
    </w:p>
    <w:p w:rsidR="006843DC" w:rsidRPr="00DF3E7A" w:rsidRDefault="006843DC" w:rsidP="00F14432">
      <w:pPr>
        <w:rPr>
          <w:rFonts w:ascii="Times New Roman" w:hAnsi="Times New Roman" w:cs="Times New Roman"/>
          <w:sz w:val="24"/>
          <w:szCs w:val="24"/>
        </w:rPr>
      </w:pPr>
      <w:r w:rsidRPr="00DF3E7A">
        <w:rPr>
          <w:rFonts w:ascii="Times New Roman" w:hAnsi="Times New Roman" w:cs="Times New Roman"/>
          <w:sz w:val="24"/>
          <w:szCs w:val="24"/>
        </w:rPr>
        <w:t xml:space="preserve">En un primer momento invito a los alumnos a observar más de una vez un video corto previamente seleccionado de </w:t>
      </w:r>
      <w:proofErr w:type="spellStart"/>
      <w:r w:rsidRPr="00DF3E7A">
        <w:rPr>
          <w:rFonts w:ascii="Times New Roman" w:hAnsi="Times New Roman" w:cs="Times New Roman"/>
          <w:sz w:val="24"/>
          <w:szCs w:val="24"/>
        </w:rPr>
        <w:t>Youtube</w:t>
      </w:r>
      <w:proofErr w:type="spellEnd"/>
      <w:r w:rsidRPr="00DF3E7A">
        <w:rPr>
          <w:rFonts w:ascii="Times New Roman" w:hAnsi="Times New Roman" w:cs="Times New Roman"/>
          <w:sz w:val="24"/>
          <w:szCs w:val="24"/>
        </w:rPr>
        <w:t xml:space="preserve"> (</w:t>
      </w:r>
      <w:hyperlink r:id="rId6" w:history="1">
        <w:r w:rsidRPr="00DF3E7A">
          <w:rPr>
            <w:rStyle w:val="Hipervnculo"/>
            <w:rFonts w:ascii="Times New Roman" w:hAnsi="Times New Roman" w:cs="Times New Roman"/>
            <w:sz w:val="24"/>
            <w:szCs w:val="24"/>
          </w:rPr>
          <w:t>https://www.youtube.com/watch?v=kz9wYxGRYE0</w:t>
        </w:r>
      </w:hyperlink>
      <w:r w:rsidRPr="00DF3E7A">
        <w:rPr>
          <w:rFonts w:ascii="Times New Roman" w:hAnsi="Times New Roman" w:cs="Times New Roman"/>
          <w:sz w:val="24"/>
          <w:szCs w:val="24"/>
        </w:rPr>
        <w:t xml:space="preserve"> ) para que recuperen las características vanguardistas y cómo a través de diversos tipos de letras, líneas y números sobre fondo blanco o negro se propone un nuevo estilo de producción.  Aparecen términos como: obra abierta, metáfora, crítica, poética innovadora, síntesis, abolición de rima, nuevas voces, nombres de escritores y fechas de los movimientos que facilitan la construcción por parte de los alumnos.</w:t>
      </w:r>
    </w:p>
    <w:p w:rsidR="006843DC" w:rsidRDefault="006843DC" w:rsidP="00F14432">
      <w:pPr>
        <w:rPr>
          <w:rFonts w:ascii="Times New Roman" w:hAnsi="Times New Roman" w:cs="Times New Roman"/>
          <w:sz w:val="24"/>
          <w:szCs w:val="24"/>
        </w:rPr>
      </w:pPr>
      <w:r w:rsidRPr="00DF3E7A">
        <w:rPr>
          <w:rFonts w:ascii="Times New Roman" w:hAnsi="Times New Roman" w:cs="Times New Roman"/>
          <w:sz w:val="24"/>
          <w:szCs w:val="24"/>
        </w:rPr>
        <w:t>Entrego copia de la poesía “Aparición urbana” de Oliverio Girondo.</w:t>
      </w:r>
    </w:p>
    <w:p w:rsidR="001D5326" w:rsidRDefault="001D5326" w:rsidP="001D5326">
      <w:pPr>
        <w:jc w:val="left"/>
        <w:rPr>
          <w:rFonts w:ascii="Times New Roman" w:hAnsi="Times New Roman" w:cs="Times New Roman"/>
          <w:sz w:val="24"/>
          <w:szCs w:val="24"/>
        </w:rPr>
      </w:pPr>
    </w:p>
    <w:p w:rsidR="001D5326" w:rsidRPr="00D912E8" w:rsidRDefault="001D5326" w:rsidP="001D5326">
      <w:pPr>
        <w:jc w:val="center"/>
        <w:rPr>
          <w:rFonts w:ascii="Times New Roman" w:hAnsi="Times New Roman" w:cs="Times New Roman"/>
          <w:b/>
          <w:color w:val="FF0000"/>
          <w:sz w:val="24"/>
          <w:szCs w:val="24"/>
        </w:rPr>
      </w:pPr>
      <w:r w:rsidRPr="00D912E8">
        <w:rPr>
          <w:rFonts w:ascii="Times New Roman" w:hAnsi="Times New Roman" w:cs="Times New Roman"/>
          <w:b/>
          <w:color w:val="FF0000"/>
          <w:sz w:val="24"/>
          <w:szCs w:val="24"/>
        </w:rPr>
        <w:t>Aparición urbana</w:t>
      </w:r>
    </w:p>
    <w:p w:rsidR="001D5326" w:rsidRDefault="001D5326" w:rsidP="001D5326">
      <w:pPr>
        <w:jc w:val="center"/>
        <w:rPr>
          <w:rFonts w:ascii="Times New Roman" w:hAnsi="Times New Roman" w:cs="Times New Roman"/>
          <w:sz w:val="24"/>
          <w:szCs w:val="24"/>
        </w:rPr>
      </w:pPr>
      <w:r>
        <w:rPr>
          <w:rFonts w:ascii="Times New Roman" w:hAnsi="Times New Roman" w:cs="Times New Roman"/>
          <w:sz w:val="24"/>
          <w:szCs w:val="24"/>
        </w:rPr>
        <w:t>Oliverio Girondo</w:t>
      </w:r>
    </w:p>
    <w:p w:rsidR="001D5326" w:rsidRDefault="001D5326" w:rsidP="001D5326">
      <w:pPr>
        <w:spacing w:line="240" w:lineRule="auto"/>
        <w:jc w:val="left"/>
        <w:rPr>
          <w:rFonts w:ascii="Times New Roman" w:hAnsi="Times New Roman" w:cs="Times New Roman"/>
          <w:sz w:val="24"/>
          <w:szCs w:val="24"/>
        </w:rPr>
      </w:pP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¿Surgió de bajo tierra?</w:t>
      </w: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¿Se desprendió del cielo?</w:t>
      </w: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Estaba entre los ruidos,</w:t>
      </w: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herido,</w:t>
      </w: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malherido,</w:t>
      </w: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inmóvil,</w:t>
      </w: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en silencio,</w:t>
      </w: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hincado ante la tarde,</w:t>
      </w: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ante lo inevitable,</w:t>
      </w: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las venas adheridas</w:t>
      </w: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al espanto,</w:t>
      </w: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al asfalto,</w:t>
      </w: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con sus crenchas caídas,</w:t>
      </w: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con sus ojos de santo,</w:t>
      </w: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todo, todo desnudo,</w:t>
      </w: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casi azul, de tan blanco.</w:t>
      </w:r>
    </w:p>
    <w:p w:rsidR="001D5326" w:rsidRPr="001D5326" w:rsidRDefault="001D5326" w:rsidP="001D5326">
      <w:pPr>
        <w:spacing w:line="240" w:lineRule="auto"/>
        <w:jc w:val="center"/>
        <w:rPr>
          <w:rFonts w:ascii="Times New Roman" w:hAnsi="Times New Roman" w:cs="Times New Roman"/>
          <w:sz w:val="24"/>
          <w:szCs w:val="24"/>
        </w:rPr>
      </w:pPr>
    </w:p>
    <w:p w:rsidR="001D5326" w:rsidRP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Hablaban de un caballo.</w:t>
      </w:r>
    </w:p>
    <w:p w:rsidR="001D5326" w:rsidRDefault="001D5326" w:rsidP="001D5326">
      <w:pPr>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Yo creo que era un ángel.</w:t>
      </w:r>
    </w:p>
    <w:p w:rsidR="003D4A64" w:rsidRDefault="006843DC" w:rsidP="006843DC">
      <w:pPr>
        <w:tabs>
          <w:tab w:val="left" w:pos="7800"/>
        </w:tabs>
        <w:jc w:val="left"/>
        <w:rPr>
          <w:rFonts w:ascii="Times New Roman" w:hAnsi="Times New Roman" w:cs="Times New Roman"/>
          <w:sz w:val="24"/>
          <w:szCs w:val="24"/>
        </w:rPr>
      </w:pPr>
      <w:r w:rsidRPr="00DF3E7A">
        <w:rPr>
          <w:rFonts w:ascii="Times New Roman" w:hAnsi="Times New Roman" w:cs="Times New Roman"/>
          <w:sz w:val="24"/>
          <w:szCs w:val="24"/>
        </w:rPr>
        <w:lastRenderedPageBreak/>
        <w:t>Propongo que lean atentamente el texto y respondan:</w:t>
      </w:r>
    </w:p>
    <w:p w:rsidR="006843DC" w:rsidRPr="00DF3E7A" w:rsidRDefault="006843DC" w:rsidP="006843DC">
      <w:pPr>
        <w:tabs>
          <w:tab w:val="left" w:pos="7800"/>
        </w:tabs>
        <w:jc w:val="left"/>
        <w:rPr>
          <w:rFonts w:ascii="Times New Roman" w:hAnsi="Times New Roman" w:cs="Times New Roman"/>
          <w:sz w:val="24"/>
          <w:szCs w:val="24"/>
        </w:rPr>
      </w:pPr>
      <w:r w:rsidRPr="00DF3E7A">
        <w:rPr>
          <w:rFonts w:ascii="Times New Roman" w:hAnsi="Times New Roman" w:cs="Times New Roman"/>
          <w:sz w:val="24"/>
          <w:szCs w:val="24"/>
        </w:rPr>
        <w:tab/>
      </w:r>
    </w:p>
    <w:p w:rsidR="006843DC" w:rsidRPr="00DF3E7A" w:rsidRDefault="006843DC" w:rsidP="006843DC">
      <w:pPr>
        <w:pStyle w:val="Prrafodelista"/>
        <w:numPr>
          <w:ilvl w:val="0"/>
          <w:numId w:val="2"/>
        </w:numPr>
        <w:jc w:val="left"/>
        <w:rPr>
          <w:rFonts w:ascii="Times New Roman" w:hAnsi="Times New Roman" w:cs="Times New Roman"/>
          <w:sz w:val="24"/>
          <w:szCs w:val="24"/>
        </w:rPr>
      </w:pPr>
      <w:r w:rsidRPr="00DF3E7A">
        <w:rPr>
          <w:rFonts w:ascii="Times New Roman" w:hAnsi="Times New Roman" w:cs="Times New Roman"/>
          <w:sz w:val="24"/>
          <w:szCs w:val="24"/>
        </w:rPr>
        <w:t xml:space="preserve">¿A qué género literario pertenece? </w:t>
      </w:r>
    </w:p>
    <w:p w:rsidR="006843DC" w:rsidRPr="00DF3E7A" w:rsidRDefault="006843DC" w:rsidP="006843DC">
      <w:pPr>
        <w:pStyle w:val="Prrafodelista"/>
        <w:numPr>
          <w:ilvl w:val="0"/>
          <w:numId w:val="2"/>
        </w:numPr>
        <w:jc w:val="left"/>
        <w:rPr>
          <w:rFonts w:ascii="Times New Roman" w:hAnsi="Times New Roman" w:cs="Times New Roman"/>
          <w:sz w:val="24"/>
          <w:szCs w:val="24"/>
        </w:rPr>
      </w:pPr>
      <w:r w:rsidRPr="00DF3E7A">
        <w:rPr>
          <w:rFonts w:ascii="Times New Roman" w:hAnsi="Times New Roman" w:cs="Times New Roman"/>
          <w:sz w:val="24"/>
          <w:szCs w:val="24"/>
        </w:rPr>
        <w:t>¿Cómo está escrito?</w:t>
      </w:r>
    </w:p>
    <w:p w:rsidR="006843DC" w:rsidRPr="00DF3E7A" w:rsidRDefault="006843DC" w:rsidP="006843DC">
      <w:pPr>
        <w:pStyle w:val="Prrafodelista"/>
        <w:numPr>
          <w:ilvl w:val="0"/>
          <w:numId w:val="2"/>
        </w:numPr>
        <w:jc w:val="left"/>
        <w:rPr>
          <w:rFonts w:ascii="Times New Roman" w:hAnsi="Times New Roman" w:cs="Times New Roman"/>
          <w:sz w:val="24"/>
          <w:szCs w:val="24"/>
        </w:rPr>
      </w:pPr>
      <w:r w:rsidRPr="00DF3E7A">
        <w:rPr>
          <w:rFonts w:ascii="Times New Roman" w:hAnsi="Times New Roman" w:cs="Times New Roman"/>
          <w:sz w:val="24"/>
          <w:szCs w:val="24"/>
        </w:rPr>
        <w:t>¿Qué sucede con la métrica?</w:t>
      </w:r>
    </w:p>
    <w:p w:rsidR="006843DC" w:rsidRPr="00DF3E7A" w:rsidRDefault="006843DC" w:rsidP="006843DC">
      <w:pPr>
        <w:pStyle w:val="Prrafodelista"/>
        <w:numPr>
          <w:ilvl w:val="0"/>
          <w:numId w:val="2"/>
        </w:numPr>
        <w:jc w:val="left"/>
        <w:rPr>
          <w:rFonts w:ascii="Times New Roman" w:hAnsi="Times New Roman" w:cs="Times New Roman"/>
          <w:sz w:val="24"/>
          <w:szCs w:val="24"/>
        </w:rPr>
      </w:pPr>
      <w:r w:rsidRPr="00DF3E7A">
        <w:rPr>
          <w:rFonts w:ascii="Times New Roman" w:hAnsi="Times New Roman" w:cs="Times New Roman"/>
          <w:sz w:val="24"/>
          <w:szCs w:val="24"/>
        </w:rPr>
        <w:t>¿Y con la rima?</w:t>
      </w:r>
    </w:p>
    <w:p w:rsidR="006843DC" w:rsidRDefault="006843DC" w:rsidP="006843DC">
      <w:pPr>
        <w:pStyle w:val="Prrafodelista"/>
        <w:numPr>
          <w:ilvl w:val="0"/>
          <w:numId w:val="2"/>
        </w:numPr>
        <w:jc w:val="left"/>
        <w:rPr>
          <w:rFonts w:ascii="Times New Roman" w:hAnsi="Times New Roman" w:cs="Times New Roman"/>
          <w:sz w:val="24"/>
          <w:szCs w:val="24"/>
        </w:rPr>
      </w:pPr>
      <w:r w:rsidRPr="00DF3E7A">
        <w:rPr>
          <w:rFonts w:ascii="Times New Roman" w:hAnsi="Times New Roman" w:cs="Times New Roman"/>
          <w:sz w:val="24"/>
          <w:szCs w:val="24"/>
        </w:rPr>
        <w:t>¿Es posible señalar recursos poéticos? ¿Cuáles? (Señalarlos en el texto).</w:t>
      </w:r>
    </w:p>
    <w:p w:rsidR="003D4A64" w:rsidRDefault="003D4A64" w:rsidP="003D4A64">
      <w:pPr>
        <w:pStyle w:val="Prrafodelista"/>
        <w:ind w:firstLine="0"/>
        <w:jc w:val="left"/>
        <w:rPr>
          <w:rFonts w:ascii="Times New Roman" w:hAnsi="Times New Roman" w:cs="Times New Roman"/>
          <w:sz w:val="24"/>
          <w:szCs w:val="24"/>
        </w:rPr>
      </w:pPr>
    </w:p>
    <w:p w:rsidR="006843DC" w:rsidRPr="00A14DE0" w:rsidRDefault="006843DC" w:rsidP="00F14432">
      <w:pPr>
        <w:rPr>
          <w:rFonts w:ascii="Times New Roman" w:hAnsi="Times New Roman" w:cs="Times New Roman"/>
          <w:sz w:val="20"/>
          <w:szCs w:val="20"/>
        </w:rPr>
      </w:pPr>
      <w:r w:rsidRPr="00A14DE0">
        <w:rPr>
          <w:rFonts w:ascii="Times New Roman" w:hAnsi="Times New Roman" w:cs="Times New Roman"/>
          <w:sz w:val="20"/>
          <w:szCs w:val="20"/>
        </w:rPr>
        <w:t>Guiaré el análisis para que los alumnos puedan ver la presencia de lo incierto en el poema. En primer lugar, la incertidumbre aparece en las dos primeras preguntas retóricas, que traen la antítesis clásica tierra/cielo: lo visto debe haber sido realmente ambiguo para justificar que pueda provenir de dos lugares tan opuestos. Después de esas dos preguntas retóricas, la incógnita continúa: ni en las preguntas ni en los versos siguientes, aparece el sujeto de los verbos correspondientes; el lector se pregunta quién surgió de bajo tierra, se desprendió del cielo, estaba entre los ruidos. A continuación, la adjetivación refiere a características que aluden a lo frágil y a lo estático (“malherido, en silencio”). El adjetivo “hincado”, por otro lado, trae una dimensión trascendente, uno se hinca ante lo que reverencia, lo que es superior a uno; en este caso, la tarde. La dimensión religiosa se completa con la mención de lo “inevitable”, que remite al destino, a la fatalidad. La caracterización de los versos siguientes sigue mostrando la fragilidad, la pureza de esta aparición: “crenchas caídas”, “desnudo”, “blanco”.</w:t>
      </w:r>
    </w:p>
    <w:p w:rsidR="006843DC" w:rsidRPr="00A14DE0" w:rsidRDefault="006843DC" w:rsidP="00F14432">
      <w:pPr>
        <w:ind w:firstLine="0"/>
        <w:rPr>
          <w:rFonts w:ascii="Times New Roman" w:hAnsi="Times New Roman" w:cs="Times New Roman"/>
          <w:sz w:val="20"/>
          <w:szCs w:val="20"/>
        </w:rPr>
      </w:pPr>
      <w:r w:rsidRPr="00A14DE0">
        <w:rPr>
          <w:rFonts w:ascii="Times New Roman" w:hAnsi="Times New Roman" w:cs="Times New Roman"/>
          <w:sz w:val="20"/>
          <w:szCs w:val="20"/>
        </w:rPr>
        <w:t xml:space="preserve">            Finalmente, aparecen dos versos formando la estrofa final; en ellos, el poeta trae  primero la voz de otros, del rumor: “hablaban”, y así como en los primeros, se manifiesta una oposición: “caballo”, que trae al poema lo animal, lo primitivo, lo instintivo, y “ángel”, que aporta lo celestial, lo sobrehumano, lo religioso. Luego de aparecer la voz del rumor, aparece decididamente la voz del poeta afirmando su creencia: “Yo creo que era un ángel”. Hay una oposición entre lo que ven los demás y lo que juzga él mismo.</w:t>
      </w:r>
    </w:p>
    <w:p w:rsidR="006843DC" w:rsidRPr="00B802D6" w:rsidRDefault="006843DC" w:rsidP="00F14432">
      <w:pPr>
        <w:ind w:firstLine="0"/>
        <w:rPr>
          <w:rFonts w:ascii="Times New Roman" w:hAnsi="Times New Roman" w:cs="Times New Roman"/>
          <w:sz w:val="20"/>
          <w:szCs w:val="20"/>
        </w:rPr>
      </w:pPr>
      <w:r w:rsidRPr="00A14DE0">
        <w:rPr>
          <w:rFonts w:ascii="Times New Roman" w:hAnsi="Times New Roman" w:cs="Times New Roman"/>
          <w:sz w:val="20"/>
          <w:szCs w:val="20"/>
        </w:rPr>
        <w:t xml:space="preserve">            Esta posibilidad de contemplar una aparición en la ciudad, y que dicha aparición pueda parecer tanto un caballo como un ángel, se relaciona con las búsquedas vanguardistas de nuevos temas (la ciudad como motivo poético, por ejemplo) y de nuevas perspectivas (la posibilidad de que un ángel parezca un caballo). De todos modos, la incertidumbre continúa hasta el final del poema.</w:t>
      </w:r>
    </w:p>
    <w:p w:rsidR="00F14432" w:rsidRDefault="00F14432" w:rsidP="006843DC">
      <w:pPr>
        <w:jc w:val="left"/>
        <w:rPr>
          <w:rFonts w:ascii="Times New Roman" w:hAnsi="Times New Roman" w:cs="Times New Roman"/>
          <w:sz w:val="24"/>
          <w:szCs w:val="24"/>
        </w:rPr>
      </w:pPr>
    </w:p>
    <w:p w:rsidR="006843DC" w:rsidRDefault="006843DC" w:rsidP="006843DC">
      <w:pPr>
        <w:jc w:val="left"/>
        <w:rPr>
          <w:rFonts w:ascii="Times New Roman" w:hAnsi="Times New Roman" w:cs="Times New Roman"/>
          <w:sz w:val="24"/>
          <w:szCs w:val="24"/>
        </w:rPr>
      </w:pPr>
      <w:r w:rsidRPr="00DF3E7A">
        <w:rPr>
          <w:rFonts w:ascii="Times New Roman" w:hAnsi="Times New Roman" w:cs="Times New Roman"/>
          <w:sz w:val="24"/>
          <w:szCs w:val="24"/>
        </w:rPr>
        <w:t>Seguidamente me parece oportuno realizar el registro de lo destacado en la lectura del video para confirmar que si bien cada uno de los movimientos de vanguardia produjo sus propias innovaciones y estéticas, todas las vanguardias sostuvieron postulados compartidos:</w:t>
      </w:r>
    </w:p>
    <w:p w:rsidR="00F14432" w:rsidRPr="00DF3E7A" w:rsidRDefault="00F14432" w:rsidP="006843DC">
      <w:pPr>
        <w:jc w:val="left"/>
        <w:rPr>
          <w:rFonts w:ascii="Times New Roman" w:hAnsi="Times New Roman" w:cs="Times New Roman"/>
          <w:sz w:val="24"/>
          <w:szCs w:val="24"/>
        </w:rPr>
      </w:pPr>
    </w:p>
    <w:p w:rsidR="006843DC" w:rsidRPr="00A14DE0" w:rsidRDefault="006843DC" w:rsidP="006843DC">
      <w:pPr>
        <w:pStyle w:val="Prrafodelista"/>
        <w:numPr>
          <w:ilvl w:val="0"/>
          <w:numId w:val="1"/>
        </w:numPr>
        <w:jc w:val="left"/>
        <w:rPr>
          <w:rFonts w:ascii="Times New Roman" w:hAnsi="Times New Roman" w:cs="Times New Roman"/>
          <w:sz w:val="20"/>
          <w:szCs w:val="20"/>
        </w:rPr>
      </w:pPr>
      <w:r w:rsidRPr="00A14DE0">
        <w:rPr>
          <w:rFonts w:ascii="Times New Roman" w:hAnsi="Times New Roman" w:cs="Times New Roman"/>
          <w:sz w:val="20"/>
          <w:szCs w:val="20"/>
        </w:rPr>
        <w:t>Producción de manifiestos.</w:t>
      </w:r>
    </w:p>
    <w:p w:rsidR="006843DC" w:rsidRPr="00A14DE0" w:rsidRDefault="006843DC" w:rsidP="006843DC">
      <w:pPr>
        <w:pStyle w:val="Prrafodelista"/>
        <w:numPr>
          <w:ilvl w:val="0"/>
          <w:numId w:val="1"/>
        </w:numPr>
        <w:jc w:val="left"/>
        <w:rPr>
          <w:rFonts w:ascii="Times New Roman" w:hAnsi="Times New Roman" w:cs="Times New Roman"/>
          <w:sz w:val="20"/>
          <w:szCs w:val="20"/>
        </w:rPr>
      </w:pPr>
      <w:r w:rsidRPr="00A14DE0">
        <w:rPr>
          <w:rFonts w:ascii="Times New Roman" w:hAnsi="Times New Roman" w:cs="Times New Roman"/>
          <w:sz w:val="20"/>
          <w:szCs w:val="20"/>
        </w:rPr>
        <w:t>Ruptura de las reglas tradicionales del arte.</w:t>
      </w:r>
    </w:p>
    <w:p w:rsidR="006843DC" w:rsidRPr="00A14DE0" w:rsidRDefault="006843DC" w:rsidP="006843DC">
      <w:pPr>
        <w:pStyle w:val="Prrafodelista"/>
        <w:numPr>
          <w:ilvl w:val="0"/>
          <w:numId w:val="1"/>
        </w:numPr>
        <w:jc w:val="left"/>
        <w:rPr>
          <w:rFonts w:ascii="Times New Roman" w:hAnsi="Times New Roman" w:cs="Times New Roman"/>
          <w:sz w:val="20"/>
          <w:szCs w:val="20"/>
        </w:rPr>
      </w:pPr>
      <w:r w:rsidRPr="00A14DE0">
        <w:rPr>
          <w:rFonts w:ascii="Times New Roman" w:hAnsi="Times New Roman" w:cs="Times New Roman"/>
          <w:sz w:val="20"/>
          <w:szCs w:val="20"/>
        </w:rPr>
        <w:t>Procedimientos de extrañamiento.</w:t>
      </w:r>
    </w:p>
    <w:p w:rsidR="006843DC" w:rsidRPr="00A14DE0" w:rsidRDefault="006843DC" w:rsidP="006843DC">
      <w:pPr>
        <w:pStyle w:val="Prrafodelista"/>
        <w:numPr>
          <w:ilvl w:val="0"/>
          <w:numId w:val="1"/>
        </w:numPr>
        <w:jc w:val="left"/>
        <w:rPr>
          <w:rFonts w:ascii="Times New Roman" w:hAnsi="Times New Roman" w:cs="Times New Roman"/>
          <w:sz w:val="20"/>
          <w:szCs w:val="20"/>
        </w:rPr>
      </w:pPr>
      <w:r w:rsidRPr="00A14DE0">
        <w:rPr>
          <w:rFonts w:ascii="Times New Roman" w:hAnsi="Times New Roman" w:cs="Times New Roman"/>
          <w:sz w:val="20"/>
          <w:szCs w:val="20"/>
        </w:rPr>
        <w:t>Nuevo vínculo con el público.</w:t>
      </w:r>
    </w:p>
    <w:p w:rsidR="006843DC" w:rsidRPr="00A14DE0" w:rsidRDefault="006843DC" w:rsidP="006843DC">
      <w:pPr>
        <w:pStyle w:val="Prrafodelista"/>
        <w:numPr>
          <w:ilvl w:val="0"/>
          <w:numId w:val="1"/>
        </w:numPr>
        <w:jc w:val="left"/>
        <w:rPr>
          <w:rFonts w:ascii="Times New Roman" w:hAnsi="Times New Roman" w:cs="Times New Roman"/>
          <w:sz w:val="20"/>
          <w:szCs w:val="20"/>
        </w:rPr>
      </w:pPr>
      <w:r w:rsidRPr="00A14DE0">
        <w:rPr>
          <w:rFonts w:ascii="Times New Roman" w:hAnsi="Times New Roman" w:cs="Times New Roman"/>
          <w:sz w:val="20"/>
          <w:szCs w:val="20"/>
        </w:rPr>
        <w:t>Predominio de la forma sobre el contenido.</w:t>
      </w:r>
    </w:p>
    <w:p w:rsidR="006843DC" w:rsidRPr="00A14DE0" w:rsidRDefault="006843DC" w:rsidP="006843DC">
      <w:pPr>
        <w:pStyle w:val="Prrafodelista"/>
        <w:numPr>
          <w:ilvl w:val="0"/>
          <w:numId w:val="1"/>
        </w:numPr>
        <w:jc w:val="left"/>
        <w:rPr>
          <w:rFonts w:ascii="Times New Roman" w:hAnsi="Times New Roman" w:cs="Times New Roman"/>
          <w:sz w:val="20"/>
          <w:szCs w:val="20"/>
        </w:rPr>
      </w:pPr>
      <w:r w:rsidRPr="00A14DE0">
        <w:rPr>
          <w:rFonts w:ascii="Times New Roman" w:hAnsi="Times New Roman" w:cs="Times New Roman"/>
          <w:sz w:val="20"/>
          <w:szCs w:val="20"/>
        </w:rPr>
        <w:t>Actitud irreverente.</w:t>
      </w:r>
    </w:p>
    <w:p w:rsidR="006843DC" w:rsidRPr="00A14DE0" w:rsidRDefault="006843DC" w:rsidP="006843DC">
      <w:pPr>
        <w:pStyle w:val="Prrafodelista"/>
        <w:numPr>
          <w:ilvl w:val="0"/>
          <w:numId w:val="1"/>
        </w:numPr>
        <w:jc w:val="left"/>
        <w:rPr>
          <w:rFonts w:ascii="Times New Roman" w:hAnsi="Times New Roman" w:cs="Times New Roman"/>
          <w:sz w:val="20"/>
          <w:szCs w:val="20"/>
        </w:rPr>
      </w:pPr>
      <w:r w:rsidRPr="00A14DE0">
        <w:rPr>
          <w:rFonts w:ascii="Times New Roman" w:hAnsi="Times New Roman" w:cs="Times New Roman"/>
          <w:sz w:val="20"/>
          <w:szCs w:val="20"/>
        </w:rPr>
        <w:t>Simultaneidad y yuxtaposición de imágenes poéticas.</w:t>
      </w:r>
    </w:p>
    <w:p w:rsidR="00F14432" w:rsidRDefault="006843DC" w:rsidP="00B802D6">
      <w:pPr>
        <w:pStyle w:val="Prrafodelista"/>
        <w:numPr>
          <w:ilvl w:val="0"/>
          <w:numId w:val="1"/>
        </w:numPr>
        <w:autoSpaceDE w:val="0"/>
        <w:autoSpaceDN w:val="0"/>
        <w:adjustRightInd w:val="0"/>
        <w:jc w:val="left"/>
        <w:rPr>
          <w:rFonts w:ascii="Times New Roman" w:hAnsi="Times New Roman" w:cs="Times New Roman"/>
          <w:sz w:val="20"/>
          <w:szCs w:val="20"/>
        </w:rPr>
      </w:pPr>
      <w:r w:rsidRPr="00A14DE0">
        <w:rPr>
          <w:rFonts w:ascii="Times New Roman" w:hAnsi="Times New Roman" w:cs="Times New Roman"/>
          <w:sz w:val="20"/>
          <w:szCs w:val="20"/>
        </w:rPr>
        <w:lastRenderedPageBreak/>
        <w:t>Referencia a los avances tecnológicos</w:t>
      </w:r>
      <w:r w:rsidR="00F14432">
        <w:rPr>
          <w:rFonts w:ascii="Times New Roman" w:hAnsi="Times New Roman" w:cs="Times New Roman"/>
          <w:sz w:val="20"/>
          <w:szCs w:val="20"/>
        </w:rPr>
        <w:t>.</w:t>
      </w:r>
    </w:p>
    <w:p w:rsidR="006843DC" w:rsidRPr="00B802D6" w:rsidRDefault="006843DC" w:rsidP="00F14432">
      <w:pPr>
        <w:pStyle w:val="Prrafodelista"/>
        <w:autoSpaceDE w:val="0"/>
        <w:autoSpaceDN w:val="0"/>
        <w:adjustRightInd w:val="0"/>
        <w:ind w:firstLine="0"/>
        <w:jc w:val="left"/>
        <w:rPr>
          <w:rFonts w:ascii="Times New Roman" w:hAnsi="Times New Roman" w:cs="Times New Roman"/>
          <w:sz w:val="20"/>
          <w:szCs w:val="20"/>
        </w:rPr>
      </w:pPr>
      <w:r>
        <w:rPr>
          <w:rFonts w:ascii="Times New Roman" w:hAnsi="Times New Roman" w:cs="Times New Roman"/>
          <w:sz w:val="20"/>
          <w:szCs w:val="20"/>
        </w:rPr>
        <w:t xml:space="preserve"> </w:t>
      </w:r>
      <w:r w:rsidRPr="00B802D6">
        <w:rPr>
          <w:rFonts w:ascii="Times New Roman" w:hAnsi="Times New Roman" w:cs="Times New Roman"/>
          <w:sz w:val="24"/>
          <w:szCs w:val="24"/>
        </w:rPr>
        <w:tab/>
      </w:r>
    </w:p>
    <w:p w:rsidR="006843DC" w:rsidRDefault="006843DC" w:rsidP="00F14432">
      <w:pPr>
        <w:autoSpaceDE w:val="0"/>
        <w:autoSpaceDN w:val="0"/>
        <w:adjustRightInd w:val="0"/>
        <w:rPr>
          <w:rFonts w:ascii="Times New Roman" w:hAnsi="Times New Roman" w:cs="Times New Roman"/>
          <w:sz w:val="24"/>
          <w:szCs w:val="24"/>
        </w:rPr>
      </w:pPr>
      <w:r w:rsidRPr="00DF3E7A">
        <w:rPr>
          <w:rFonts w:ascii="Times New Roman" w:hAnsi="Times New Roman" w:cs="Times New Roman"/>
          <w:sz w:val="24"/>
          <w:szCs w:val="24"/>
        </w:rPr>
        <w:t xml:space="preserve">Durante la segunda semana inicio con la lectura del siguiente texto a fin de confirmar las condiciones del ultraísmo y así llegar a la particular forma literaria de Jorge Luis Borges en </w:t>
      </w:r>
      <w:r w:rsidRPr="00DF3E7A">
        <w:rPr>
          <w:sz w:val="24"/>
          <w:szCs w:val="24"/>
        </w:rPr>
        <w:t>ese</w:t>
      </w:r>
      <w:r w:rsidRPr="00DF3E7A">
        <w:rPr>
          <w:rFonts w:ascii="Times New Roman" w:hAnsi="Times New Roman" w:cs="Times New Roman"/>
          <w:sz w:val="24"/>
          <w:szCs w:val="24"/>
        </w:rPr>
        <w:t xml:space="preserve"> período puntualmente en la poesía “Las calles”.</w:t>
      </w:r>
      <w:r w:rsidRPr="00DF3E7A">
        <w:rPr>
          <w:rFonts w:ascii="Times New Roman" w:hAnsi="Times New Roman" w:cs="Times New Roman"/>
          <w:sz w:val="24"/>
          <w:szCs w:val="24"/>
        </w:rPr>
        <w:tab/>
      </w:r>
    </w:p>
    <w:p w:rsidR="001D5326" w:rsidRPr="00DF3E7A" w:rsidRDefault="001D5326" w:rsidP="00B802D6">
      <w:pPr>
        <w:autoSpaceDE w:val="0"/>
        <w:autoSpaceDN w:val="0"/>
        <w:adjustRightInd w:val="0"/>
        <w:jc w:val="left"/>
        <w:rPr>
          <w:rFonts w:ascii="Times New Roman" w:hAnsi="Times New Roman" w:cs="Times New Roman"/>
          <w:sz w:val="24"/>
          <w:szCs w:val="24"/>
        </w:rPr>
      </w:pPr>
    </w:p>
    <w:p w:rsidR="006843DC" w:rsidRDefault="006843DC" w:rsidP="00F14432">
      <w:pPr>
        <w:autoSpaceDE w:val="0"/>
        <w:autoSpaceDN w:val="0"/>
        <w:adjustRightInd w:val="0"/>
        <w:rPr>
          <w:rFonts w:ascii="Times New Roman" w:hAnsi="Times New Roman" w:cs="Times New Roman"/>
          <w:i/>
          <w:sz w:val="20"/>
          <w:szCs w:val="20"/>
        </w:rPr>
      </w:pPr>
      <w:r w:rsidRPr="00A14DE0">
        <w:rPr>
          <w:rFonts w:ascii="Times New Roman" w:hAnsi="Times New Roman" w:cs="Times New Roman"/>
          <w:i/>
          <w:sz w:val="20"/>
          <w:szCs w:val="20"/>
        </w:rPr>
        <w:t xml:space="preserve">Recordemos que </w:t>
      </w:r>
      <w:r w:rsidRPr="00A14DE0">
        <w:rPr>
          <w:rFonts w:ascii="Times New Roman" w:hAnsi="Times New Roman" w:cs="Times New Roman"/>
          <w:b/>
          <w:i/>
          <w:sz w:val="20"/>
          <w:szCs w:val="20"/>
        </w:rPr>
        <w:t>ultraísmo</w:t>
      </w:r>
      <w:r w:rsidRPr="00A14DE0">
        <w:rPr>
          <w:rFonts w:ascii="Times New Roman" w:hAnsi="Times New Roman" w:cs="Times New Roman"/>
          <w:i/>
          <w:sz w:val="20"/>
          <w:szCs w:val="20"/>
        </w:rPr>
        <w:t xml:space="preserve"> es el nombre de una corriente de la literatura que surgió en el territorio español en 1918 en oposición al modernismo. El movimiento reunió a escritores españoles y latinoamericanos que compartían criterios de la estética y que apostaban por un cambio de las técnicas y filosofías dominantes.</w:t>
      </w:r>
    </w:p>
    <w:p w:rsidR="00F14432" w:rsidRPr="00A14DE0" w:rsidRDefault="00F14432" w:rsidP="00F14432">
      <w:pPr>
        <w:autoSpaceDE w:val="0"/>
        <w:autoSpaceDN w:val="0"/>
        <w:adjustRightInd w:val="0"/>
        <w:rPr>
          <w:rFonts w:ascii="Times New Roman" w:hAnsi="Times New Roman" w:cs="Times New Roman"/>
          <w:i/>
          <w:sz w:val="20"/>
          <w:szCs w:val="20"/>
        </w:rPr>
      </w:pPr>
    </w:p>
    <w:p w:rsidR="006843DC" w:rsidRPr="00D912E8" w:rsidRDefault="006843DC" w:rsidP="00F14432">
      <w:pPr>
        <w:autoSpaceDE w:val="0"/>
        <w:autoSpaceDN w:val="0"/>
        <w:adjustRightInd w:val="0"/>
        <w:rPr>
          <w:rFonts w:ascii="Times New Roman" w:hAnsi="Times New Roman" w:cs="Times New Roman"/>
          <w:b/>
          <w:i/>
          <w:color w:val="FF0000"/>
          <w:sz w:val="20"/>
          <w:szCs w:val="20"/>
        </w:rPr>
      </w:pPr>
      <w:r w:rsidRPr="00D912E8">
        <w:rPr>
          <w:rFonts w:ascii="Times New Roman" w:hAnsi="Times New Roman" w:cs="Times New Roman"/>
          <w:b/>
          <w:i/>
          <w:color w:val="FF0000"/>
          <w:sz w:val="20"/>
          <w:szCs w:val="20"/>
        </w:rPr>
        <w:t xml:space="preserve">Características del Ultraísmo </w:t>
      </w:r>
    </w:p>
    <w:p w:rsidR="00F14432" w:rsidRDefault="00F14432" w:rsidP="00F14432">
      <w:pPr>
        <w:autoSpaceDE w:val="0"/>
        <w:autoSpaceDN w:val="0"/>
        <w:adjustRightInd w:val="0"/>
        <w:rPr>
          <w:rFonts w:ascii="Times New Roman" w:hAnsi="Times New Roman" w:cs="Times New Roman"/>
          <w:i/>
          <w:sz w:val="20"/>
          <w:szCs w:val="20"/>
        </w:rPr>
      </w:pPr>
    </w:p>
    <w:p w:rsidR="006843DC" w:rsidRPr="00A14DE0" w:rsidRDefault="006843DC" w:rsidP="00F14432">
      <w:pPr>
        <w:autoSpaceDE w:val="0"/>
        <w:autoSpaceDN w:val="0"/>
        <w:adjustRightInd w:val="0"/>
        <w:rPr>
          <w:rFonts w:ascii="Times New Roman" w:hAnsi="Times New Roman" w:cs="Times New Roman"/>
          <w:i/>
          <w:sz w:val="20"/>
          <w:szCs w:val="20"/>
        </w:rPr>
      </w:pPr>
      <w:r w:rsidRPr="00A14DE0">
        <w:rPr>
          <w:rFonts w:ascii="Times New Roman" w:hAnsi="Times New Roman" w:cs="Times New Roman"/>
          <w:i/>
          <w:sz w:val="20"/>
          <w:szCs w:val="20"/>
        </w:rPr>
        <w:t xml:space="preserve">1. Reducción de la lírica a su elemento primordial: la metáfora. Esto significó sobrevalorar el efecto lírico y plantean el lenguaje metafórico. </w:t>
      </w:r>
    </w:p>
    <w:p w:rsidR="006843DC" w:rsidRPr="00A14DE0" w:rsidRDefault="006843DC" w:rsidP="00F14432">
      <w:pPr>
        <w:autoSpaceDE w:val="0"/>
        <w:autoSpaceDN w:val="0"/>
        <w:adjustRightInd w:val="0"/>
        <w:rPr>
          <w:rFonts w:ascii="Times New Roman" w:hAnsi="Times New Roman" w:cs="Times New Roman"/>
          <w:i/>
          <w:sz w:val="20"/>
          <w:szCs w:val="20"/>
        </w:rPr>
      </w:pPr>
      <w:r w:rsidRPr="00A14DE0">
        <w:rPr>
          <w:rFonts w:ascii="Times New Roman" w:hAnsi="Times New Roman" w:cs="Times New Roman"/>
          <w:i/>
          <w:sz w:val="20"/>
          <w:szCs w:val="20"/>
        </w:rPr>
        <w:t xml:space="preserve">2. Tachadura de las frases medianeras, los nexos y adjetivos que consideran inútil. El ultraísmo </w:t>
      </w:r>
      <w:proofErr w:type="spellStart"/>
      <w:r w:rsidRPr="00A14DE0">
        <w:rPr>
          <w:rFonts w:ascii="Times New Roman" w:hAnsi="Times New Roman" w:cs="Times New Roman"/>
          <w:i/>
          <w:sz w:val="20"/>
          <w:szCs w:val="20"/>
        </w:rPr>
        <w:t>esqueletizó</w:t>
      </w:r>
      <w:proofErr w:type="spellEnd"/>
      <w:r w:rsidRPr="00A14DE0">
        <w:rPr>
          <w:rFonts w:ascii="Times New Roman" w:hAnsi="Times New Roman" w:cs="Times New Roman"/>
          <w:i/>
          <w:sz w:val="20"/>
          <w:szCs w:val="20"/>
        </w:rPr>
        <w:t xml:space="preserve"> la poesía: desaparece la rima y la puntuación.</w:t>
      </w:r>
    </w:p>
    <w:p w:rsidR="006843DC" w:rsidRPr="00A14DE0" w:rsidRDefault="006843DC" w:rsidP="00F14432">
      <w:pPr>
        <w:autoSpaceDE w:val="0"/>
        <w:autoSpaceDN w:val="0"/>
        <w:adjustRightInd w:val="0"/>
        <w:rPr>
          <w:rFonts w:ascii="Times New Roman" w:hAnsi="Times New Roman" w:cs="Times New Roman"/>
          <w:i/>
          <w:sz w:val="20"/>
          <w:szCs w:val="20"/>
        </w:rPr>
      </w:pPr>
      <w:r w:rsidRPr="00A14DE0">
        <w:rPr>
          <w:rFonts w:ascii="Times New Roman" w:hAnsi="Times New Roman" w:cs="Times New Roman"/>
          <w:i/>
          <w:sz w:val="20"/>
          <w:szCs w:val="20"/>
        </w:rPr>
        <w:t xml:space="preserve">3. Eliminación de los trabajos ornamentales, es decir, la retórica, los versos grandilocuente, el </w:t>
      </w:r>
      <w:proofErr w:type="spellStart"/>
      <w:r w:rsidRPr="00A14DE0">
        <w:rPr>
          <w:rFonts w:ascii="Times New Roman" w:hAnsi="Times New Roman" w:cs="Times New Roman"/>
          <w:i/>
          <w:sz w:val="20"/>
          <w:szCs w:val="20"/>
        </w:rPr>
        <w:t>confesionalismo</w:t>
      </w:r>
      <w:proofErr w:type="spellEnd"/>
      <w:r w:rsidRPr="00A14DE0">
        <w:rPr>
          <w:rFonts w:ascii="Times New Roman" w:hAnsi="Times New Roman" w:cs="Times New Roman"/>
          <w:i/>
          <w:sz w:val="20"/>
          <w:szCs w:val="20"/>
        </w:rPr>
        <w:t>. Deja de lado lo sentimental. Está hecha casi entera a base de metáforas. Es una poesía que rompía el discurso lógico.</w:t>
      </w:r>
    </w:p>
    <w:p w:rsidR="006843DC" w:rsidRPr="00A14DE0" w:rsidRDefault="006843DC" w:rsidP="00F14432">
      <w:pPr>
        <w:autoSpaceDE w:val="0"/>
        <w:autoSpaceDN w:val="0"/>
        <w:adjustRightInd w:val="0"/>
        <w:rPr>
          <w:rFonts w:ascii="Times New Roman" w:hAnsi="Times New Roman" w:cs="Times New Roman"/>
          <w:i/>
          <w:sz w:val="20"/>
          <w:szCs w:val="20"/>
        </w:rPr>
      </w:pPr>
      <w:r w:rsidRPr="00A14DE0">
        <w:rPr>
          <w:rFonts w:ascii="Times New Roman" w:hAnsi="Times New Roman" w:cs="Times New Roman"/>
          <w:i/>
          <w:sz w:val="20"/>
          <w:szCs w:val="20"/>
        </w:rPr>
        <w:t>4. Énfasis en las percepciones fragmentarias, en la simultaneidad y velocidad en las imágenes. Buscaba la poesía pura y en eso contradecía la poesía con mensaje social. El único estado afectivo que aceptó fue el confuso producto de sensaciones distintas y el generado por la ironía.</w:t>
      </w:r>
    </w:p>
    <w:p w:rsidR="006843DC" w:rsidRPr="00A14DE0" w:rsidRDefault="006843DC" w:rsidP="00F14432">
      <w:pPr>
        <w:autoSpaceDE w:val="0"/>
        <w:autoSpaceDN w:val="0"/>
        <w:adjustRightInd w:val="0"/>
        <w:rPr>
          <w:rFonts w:ascii="Times New Roman" w:hAnsi="Times New Roman" w:cs="Times New Roman"/>
          <w:i/>
          <w:sz w:val="20"/>
          <w:szCs w:val="20"/>
        </w:rPr>
      </w:pPr>
      <w:r w:rsidRPr="00A14DE0">
        <w:rPr>
          <w:rFonts w:ascii="Times New Roman" w:hAnsi="Times New Roman" w:cs="Times New Roman"/>
          <w:i/>
          <w:sz w:val="20"/>
          <w:szCs w:val="20"/>
        </w:rPr>
        <w:t>5. Poesía extremadamente subjetiva e individualista</w:t>
      </w:r>
    </w:p>
    <w:p w:rsidR="006843DC" w:rsidRPr="00A14DE0" w:rsidRDefault="006843DC" w:rsidP="00F14432">
      <w:pPr>
        <w:autoSpaceDE w:val="0"/>
        <w:autoSpaceDN w:val="0"/>
        <w:adjustRightInd w:val="0"/>
        <w:rPr>
          <w:rFonts w:ascii="Times New Roman" w:hAnsi="Times New Roman" w:cs="Times New Roman"/>
          <w:i/>
          <w:sz w:val="20"/>
          <w:szCs w:val="20"/>
        </w:rPr>
      </w:pPr>
      <w:r w:rsidRPr="00A14DE0">
        <w:rPr>
          <w:rFonts w:ascii="Times New Roman" w:hAnsi="Times New Roman" w:cs="Times New Roman"/>
          <w:i/>
          <w:sz w:val="20"/>
          <w:szCs w:val="20"/>
        </w:rPr>
        <w:t>6. Búsqueda de la síntesis de dos o más imágenes en una, ensanchando de ese modo la facultad de sugerencia. Esto hacía que fuera un movimiento muy receptivo de todo lo que fuera novedad.</w:t>
      </w:r>
    </w:p>
    <w:p w:rsidR="006843DC" w:rsidRPr="00A14DE0" w:rsidRDefault="006843DC" w:rsidP="00F14432">
      <w:pPr>
        <w:autoSpaceDE w:val="0"/>
        <w:autoSpaceDN w:val="0"/>
        <w:adjustRightInd w:val="0"/>
        <w:rPr>
          <w:rFonts w:ascii="Times New Roman" w:hAnsi="Times New Roman" w:cs="Times New Roman"/>
          <w:i/>
          <w:sz w:val="20"/>
          <w:szCs w:val="20"/>
        </w:rPr>
      </w:pPr>
      <w:r w:rsidRPr="00A14DE0">
        <w:rPr>
          <w:rFonts w:ascii="Times New Roman" w:hAnsi="Times New Roman" w:cs="Times New Roman"/>
          <w:i/>
          <w:sz w:val="20"/>
          <w:szCs w:val="20"/>
        </w:rPr>
        <w:t>7. Tendencia a establecer una disposición tipográfica nueva de las palabras en el poema, pretendiendo hacer ver una fusión de la plástica y la poesía.</w:t>
      </w:r>
    </w:p>
    <w:p w:rsidR="006843DC" w:rsidRPr="00A14DE0" w:rsidRDefault="006843DC" w:rsidP="00F14432">
      <w:pPr>
        <w:autoSpaceDE w:val="0"/>
        <w:autoSpaceDN w:val="0"/>
        <w:adjustRightInd w:val="0"/>
        <w:rPr>
          <w:rFonts w:ascii="Times New Roman" w:hAnsi="Times New Roman" w:cs="Times New Roman"/>
          <w:i/>
          <w:sz w:val="20"/>
          <w:szCs w:val="20"/>
        </w:rPr>
      </w:pPr>
      <w:r w:rsidRPr="00A14DE0">
        <w:rPr>
          <w:rFonts w:ascii="Times New Roman" w:hAnsi="Times New Roman" w:cs="Times New Roman"/>
          <w:i/>
          <w:sz w:val="20"/>
          <w:szCs w:val="20"/>
        </w:rPr>
        <w:t xml:space="preserve">8. El pasado es tomado en cuenta como un antecedente, pero no como algo que tenga vigencia. Es interesante destacar la opinión que Borges tiene en 1921 de la poesía de Darío: "La belleza </w:t>
      </w:r>
      <w:proofErr w:type="spellStart"/>
      <w:r w:rsidRPr="00A14DE0">
        <w:rPr>
          <w:rFonts w:ascii="Times New Roman" w:hAnsi="Times New Roman" w:cs="Times New Roman"/>
          <w:i/>
          <w:sz w:val="20"/>
          <w:szCs w:val="20"/>
        </w:rPr>
        <w:t>rubeniana</w:t>
      </w:r>
      <w:proofErr w:type="spellEnd"/>
      <w:r w:rsidRPr="00A14DE0">
        <w:rPr>
          <w:rFonts w:ascii="Times New Roman" w:hAnsi="Times New Roman" w:cs="Times New Roman"/>
          <w:i/>
          <w:sz w:val="20"/>
          <w:szCs w:val="20"/>
        </w:rPr>
        <w:t xml:space="preserve"> es ya una cosa madurada y colmada, semejante a la belleza de un lienzo antiguo,…” </w:t>
      </w:r>
    </w:p>
    <w:p w:rsidR="006843DC" w:rsidRDefault="006843DC" w:rsidP="00F14432">
      <w:pPr>
        <w:autoSpaceDE w:val="0"/>
        <w:autoSpaceDN w:val="0"/>
        <w:adjustRightInd w:val="0"/>
        <w:rPr>
          <w:rFonts w:ascii="Times New Roman" w:hAnsi="Times New Roman" w:cs="Times New Roman"/>
          <w:i/>
          <w:sz w:val="20"/>
          <w:szCs w:val="20"/>
          <w:vertAlign w:val="superscript"/>
        </w:rPr>
      </w:pPr>
      <w:r w:rsidRPr="00A14DE0">
        <w:rPr>
          <w:rFonts w:ascii="Times New Roman" w:hAnsi="Times New Roman" w:cs="Times New Roman"/>
          <w:i/>
          <w:sz w:val="20"/>
          <w:szCs w:val="20"/>
        </w:rPr>
        <w:t>9. Poesía un poco hermética, críptica, se aleja de la vida objetiva para refugiarse en la interioridad del poeta. Quiere ser síntesis, emoción pura y descolocaba al lector tradicional sorprendiéndolo con sus imágenes tradicionales.</w:t>
      </w:r>
    </w:p>
    <w:p w:rsidR="00F14432" w:rsidRDefault="00F14432" w:rsidP="009950E4">
      <w:pPr>
        <w:autoSpaceDE w:val="0"/>
        <w:autoSpaceDN w:val="0"/>
        <w:adjustRightInd w:val="0"/>
        <w:jc w:val="left"/>
        <w:rPr>
          <w:rFonts w:ascii="Times New Roman" w:hAnsi="Times New Roman" w:cs="Times New Roman"/>
          <w:sz w:val="24"/>
          <w:szCs w:val="24"/>
        </w:rPr>
      </w:pPr>
    </w:p>
    <w:p w:rsidR="009950E4" w:rsidRPr="00F14432" w:rsidRDefault="006843DC" w:rsidP="009950E4">
      <w:pPr>
        <w:autoSpaceDE w:val="0"/>
        <w:autoSpaceDN w:val="0"/>
        <w:adjustRightInd w:val="0"/>
        <w:jc w:val="left"/>
        <w:rPr>
          <w:rFonts w:ascii="Times New Roman" w:hAnsi="Times New Roman" w:cs="Times New Roman"/>
        </w:rPr>
      </w:pPr>
      <w:r w:rsidRPr="00F14432">
        <w:rPr>
          <w:rFonts w:ascii="Times New Roman" w:hAnsi="Times New Roman" w:cs="Times New Roman"/>
          <w:sz w:val="24"/>
          <w:szCs w:val="24"/>
        </w:rPr>
        <w:t xml:space="preserve">Leo </w:t>
      </w:r>
      <w:r w:rsidRPr="00F14432">
        <w:rPr>
          <w:rFonts w:ascii="Times New Roman" w:hAnsi="Times New Roman" w:cs="Times New Roman"/>
        </w:rPr>
        <w:t>la poesía “Las calles” e invito a leer a dos alumnos que deseen a fin de ir interpretando lo leído.</w:t>
      </w:r>
    </w:p>
    <w:p w:rsidR="00AB4328" w:rsidRDefault="00AB4328" w:rsidP="00AB4328">
      <w:pPr>
        <w:autoSpaceDE w:val="0"/>
        <w:autoSpaceDN w:val="0"/>
        <w:adjustRightInd w:val="0"/>
        <w:jc w:val="left"/>
        <w:rPr>
          <w:rFonts w:ascii="Times New Roman" w:hAnsi="Times New Roman" w:cs="Times New Roman"/>
          <w:sz w:val="24"/>
          <w:szCs w:val="24"/>
        </w:rPr>
      </w:pPr>
    </w:p>
    <w:p w:rsidR="00F14432" w:rsidRDefault="00F14432" w:rsidP="00AB4328">
      <w:pPr>
        <w:autoSpaceDE w:val="0"/>
        <w:autoSpaceDN w:val="0"/>
        <w:adjustRightInd w:val="0"/>
        <w:jc w:val="left"/>
        <w:rPr>
          <w:rFonts w:ascii="Times New Roman" w:hAnsi="Times New Roman" w:cs="Times New Roman"/>
          <w:sz w:val="24"/>
          <w:szCs w:val="24"/>
        </w:rPr>
      </w:pPr>
    </w:p>
    <w:p w:rsidR="00F14432" w:rsidRDefault="00F14432" w:rsidP="00AB4328">
      <w:pPr>
        <w:autoSpaceDE w:val="0"/>
        <w:autoSpaceDN w:val="0"/>
        <w:adjustRightInd w:val="0"/>
        <w:jc w:val="left"/>
        <w:rPr>
          <w:rFonts w:ascii="Times New Roman" w:hAnsi="Times New Roman" w:cs="Times New Roman"/>
          <w:sz w:val="24"/>
          <w:szCs w:val="24"/>
        </w:rPr>
      </w:pPr>
    </w:p>
    <w:p w:rsidR="00F14432" w:rsidRPr="001D5326" w:rsidRDefault="00F14432" w:rsidP="00AB4328">
      <w:pPr>
        <w:autoSpaceDE w:val="0"/>
        <w:autoSpaceDN w:val="0"/>
        <w:adjustRightInd w:val="0"/>
        <w:jc w:val="left"/>
        <w:rPr>
          <w:rFonts w:ascii="Times New Roman" w:hAnsi="Times New Roman" w:cs="Times New Roman"/>
          <w:sz w:val="24"/>
          <w:szCs w:val="24"/>
        </w:rPr>
      </w:pPr>
    </w:p>
    <w:p w:rsidR="00AB4328" w:rsidRPr="00D912E8" w:rsidRDefault="00AB4328" w:rsidP="00AB4328">
      <w:pPr>
        <w:autoSpaceDE w:val="0"/>
        <w:autoSpaceDN w:val="0"/>
        <w:adjustRightInd w:val="0"/>
        <w:spacing w:line="240" w:lineRule="auto"/>
        <w:jc w:val="center"/>
        <w:rPr>
          <w:rFonts w:ascii="Times New Roman" w:hAnsi="Times New Roman" w:cs="Times New Roman"/>
          <w:b/>
          <w:color w:val="FF0000"/>
          <w:sz w:val="24"/>
          <w:szCs w:val="24"/>
        </w:rPr>
      </w:pPr>
      <w:r w:rsidRPr="00D912E8">
        <w:rPr>
          <w:rFonts w:ascii="Times New Roman" w:hAnsi="Times New Roman" w:cs="Times New Roman"/>
          <w:b/>
          <w:color w:val="FF0000"/>
          <w:sz w:val="24"/>
          <w:szCs w:val="24"/>
        </w:rPr>
        <w:lastRenderedPageBreak/>
        <w:t>Las calles</w:t>
      </w:r>
    </w:p>
    <w:p w:rsidR="00AB4328" w:rsidRDefault="00AB4328" w:rsidP="00AB4328">
      <w:pPr>
        <w:autoSpaceDE w:val="0"/>
        <w:autoSpaceDN w:val="0"/>
        <w:adjustRightInd w:val="0"/>
        <w:spacing w:line="240" w:lineRule="auto"/>
        <w:jc w:val="center"/>
        <w:rPr>
          <w:rFonts w:ascii="Times New Roman" w:hAnsi="Times New Roman" w:cs="Times New Roman"/>
          <w:sz w:val="24"/>
          <w:szCs w:val="24"/>
        </w:rPr>
      </w:pPr>
      <w:r w:rsidRPr="00AB4328">
        <w:rPr>
          <w:rFonts w:ascii="Times New Roman" w:hAnsi="Times New Roman" w:cs="Times New Roman"/>
          <w:sz w:val="24"/>
          <w:szCs w:val="24"/>
        </w:rPr>
        <w:t>Jorge Luis Borges</w:t>
      </w:r>
      <w:bookmarkStart w:id="0" w:name="_GoBack"/>
      <w:bookmarkEnd w:id="0"/>
    </w:p>
    <w:p w:rsidR="00AB4328" w:rsidRDefault="00AB4328" w:rsidP="00AB4328">
      <w:pPr>
        <w:autoSpaceDE w:val="0"/>
        <w:autoSpaceDN w:val="0"/>
        <w:adjustRightInd w:val="0"/>
        <w:spacing w:line="240" w:lineRule="auto"/>
        <w:jc w:val="left"/>
        <w:rPr>
          <w:rFonts w:ascii="Times New Roman" w:hAnsi="Times New Roman" w:cs="Times New Roman"/>
          <w:sz w:val="24"/>
          <w:szCs w:val="24"/>
        </w:rPr>
      </w:pP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Las calles de Buenos Aires</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ya son mi entraña.</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No las ávidas calles,</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incómodas de turba y ajetreo,</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sino las calles desganadas del barrio,</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casi invisibles de habituales,</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enternecidas de penumbra y de ocaso</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y aquellas más afuera</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ajenas de árboles piadosos</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donde austeras casitas apenas se aventuran,</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abrumadas por inmortales distancias,</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a perderse en la honda visión</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de cielo y llanura.</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Son para el solitario una promesa</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porque millares de almas singulares las pueblan,</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únicas ante Dios y en el tiempo</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y sin duda preciosas.</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Hacia el Oeste, el Norte y el Sur</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se han desplegado –y son también la patria– las calles;</w:t>
      </w:r>
    </w:p>
    <w:p w:rsidR="00AB4328" w:rsidRPr="001D5326"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ojalá en los versos que trazo</w:t>
      </w:r>
    </w:p>
    <w:p w:rsidR="00AB4328" w:rsidRDefault="00AB4328" w:rsidP="00AB4328">
      <w:pPr>
        <w:autoSpaceDE w:val="0"/>
        <w:autoSpaceDN w:val="0"/>
        <w:adjustRightInd w:val="0"/>
        <w:spacing w:line="240" w:lineRule="auto"/>
        <w:jc w:val="center"/>
        <w:rPr>
          <w:rFonts w:ascii="Times New Roman" w:hAnsi="Times New Roman" w:cs="Times New Roman"/>
          <w:sz w:val="24"/>
          <w:szCs w:val="24"/>
        </w:rPr>
      </w:pPr>
      <w:r w:rsidRPr="001D5326">
        <w:rPr>
          <w:rFonts w:ascii="Times New Roman" w:hAnsi="Times New Roman" w:cs="Times New Roman"/>
          <w:sz w:val="24"/>
          <w:szCs w:val="24"/>
        </w:rPr>
        <w:t>estén esas banderas.</w:t>
      </w:r>
    </w:p>
    <w:p w:rsidR="00AB4328" w:rsidRDefault="00AB4328" w:rsidP="009950E4">
      <w:pPr>
        <w:autoSpaceDE w:val="0"/>
        <w:autoSpaceDN w:val="0"/>
        <w:adjustRightInd w:val="0"/>
        <w:jc w:val="left"/>
      </w:pPr>
    </w:p>
    <w:p w:rsidR="00AB4328" w:rsidRDefault="00AB4328" w:rsidP="009950E4">
      <w:pPr>
        <w:autoSpaceDE w:val="0"/>
        <w:autoSpaceDN w:val="0"/>
        <w:adjustRightInd w:val="0"/>
        <w:jc w:val="left"/>
      </w:pPr>
    </w:p>
    <w:p w:rsidR="006843DC" w:rsidRPr="00F14432" w:rsidRDefault="006843DC" w:rsidP="00AB4328">
      <w:pPr>
        <w:ind w:firstLine="284"/>
        <w:rPr>
          <w:rFonts w:ascii="Times New Roman" w:hAnsi="Times New Roman" w:cs="Times New Roman"/>
          <w:sz w:val="24"/>
          <w:szCs w:val="24"/>
        </w:rPr>
      </w:pPr>
      <w:r w:rsidRPr="00F14432">
        <w:rPr>
          <w:rFonts w:ascii="Times New Roman" w:hAnsi="Times New Roman" w:cs="Times New Roman"/>
          <w:sz w:val="24"/>
          <w:szCs w:val="24"/>
        </w:rPr>
        <w:t>Les dicto las siguientes preguntas para que trabajen individualmente consultando dudas:</w:t>
      </w:r>
    </w:p>
    <w:p w:rsidR="006843DC" w:rsidRPr="00F14432" w:rsidRDefault="006843DC" w:rsidP="00AB4328">
      <w:pPr>
        <w:pStyle w:val="Prrafodelista"/>
        <w:numPr>
          <w:ilvl w:val="0"/>
          <w:numId w:val="3"/>
        </w:numPr>
        <w:rPr>
          <w:rFonts w:ascii="Times New Roman" w:hAnsi="Times New Roman" w:cs="Times New Roman"/>
          <w:sz w:val="24"/>
          <w:szCs w:val="24"/>
        </w:rPr>
      </w:pPr>
      <w:r w:rsidRPr="00F14432">
        <w:rPr>
          <w:rFonts w:ascii="Times New Roman" w:hAnsi="Times New Roman" w:cs="Times New Roman"/>
          <w:sz w:val="24"/>
          <w:szCs w:val="24"/>
        </w:rPr>
        <w:t>¿Con qué se identifica Borges en la poesía?</w:t>
      </w:r>
    </w:p>
    <w:p w:rsidR="006843DC" w:rsidRPr="00F14432" w:rsidRDefault="006843DC" w:rsidP="00AB4328">
      <w:pPr>
        <w:pStyle w:val="Prrafodelista"/>
        <w:numPr>
          <w:ilvl w:val="0"/>
          <w:numId w:val="3"/>
        </w:numPr>
        <w:rPr>
          <w:rFonts w:ascii="Times New Roman" w:hAnsi="Times New Roman" w:cs="Times New Roman"/>
          <w:sz w:val="24"/>
          <w:szCs w:val="24"/>
        </w:rPr>
      </w:pPr>
      <w:r w:rsidRPr="00F14432">
        <w:rPr>
          <w:rFonts w:ascii="Times New Roman" w:hAnsi="Times New Roman" w:cs="Times New Roman"/>
          <w:sz w:val="24"/>
          <w:szCs w:val="24"/>
        </w:rPr>
        <w:t>¿Qué quiere indicar con “ya son mi entraña?</w:t>
      </w:r>
    </w:p>
    <w:p w:rsidR="006843DC" w:rsidRPr="00F14432" w:rsidRDefault="006843DC" w:rsidP="00AB4328">
      <w:pPr>
        <w:pStyle w:val="Prrafodelista"/>
        <w:numPr>
          <w:ilvl w:val="0"/>
          <w:numId w:val="3"/>
        </w:numPr>
        <w:rPr>
          <w:rFonts w:ascii="Times New Roman" w:hAnsi="Times New Roman" w:cs="Times New Roman"/>
          <w:sz w:val="24"/>
          <w:szCs w:val="24"/>
        </w:rPr>
      </w:pPr>
      <w:r w:rsidRPr="00F14432">
        <w:rPr>
          <w:rFonts w:ascii="Times New Roman" w:hAnsi="Times New Roman" w:cs="Times New Roman"/>
          <w:sz w:val="24"/>
          <w:szCs w:val="24"/>
        </w:rPr>
        <w:t>¿Cómo se considera él como hombre de Buenos Aires?</w:t>
      </w:r>
      <w:bookmarkStart w:id="1" w:name="695"/>
      <w:bookmarkStart w:id="2" w:name="696"/>
      <w:bookmarkStart w:id="3" w:name="697"/>
      <w:bookmarkStart w:id="4" w:name="698"/>
      <w:bookmarkStart w:id="5" w:name="700"/>
      <w:bookmarkStart w:id="6" w:name="701"/>
      <w:bookmarkStart w:id="7" w:name="702"/>
      <w:bookmarkStart w:id="8" w:name="703"/>
      <w:bookmarkStart w:id="9" w:name="704"/>
      <w:bookmarkStart w:id="10" w:name="705"/>
      <w:bookmarkEnd w:id="1"/>
      <w:bookmarkEnd w:id="2"/>
      <w:bookmarkEnd w:id="3"/>
      <w:bookmarkEnd w:id="4"/>
      <w:bookmarkEnd w:id="5"/>
      <w:bookmarkEnd w:id="6"/>
      <w:bookmarkEnd w:id="7"/>
      <w:bookmarkEnd w:id="8"/>
      <w:bookmarkEnd w:id="9"/>
      <w:bookmarkEnd w:id="10"/>
    </w:p>
    <w:p w:rsidR="006843DC" w:rsidRPr="00F14432" w:rsidRDefault="006843DC" w:rsidP="00AB4328">
      <w:pPr>
        <w:pStyle w:val="Prrafodelista"/>
        <w:numPr>
          <w:ilvl w:val="0"/>
          <w:numId w:val="3"/>
        </w:numPr>
        <w:rPr>
          <w:rFonts w:ascii="Times New Roman" w:hAnsi="Times New Roman" w:cs="Times New Roman"/>
          <w:sz w:val="24"/>
          <w:szCs w:val="24"/>
        </w:rPr>
      </w:pPr>
      <w:r w:rsidRPr="00F14432">
        <w:rPr>
          <w:rFonts w:ascii="Times New Roman" w:hAnsi="Times New Roman" w:cs="Times New Roman"/>
          <w:sz w:val="24"/>
          <w:szCs w:val="24"/>
          <w:lang w:val="es-AR"/>
        </w:rPr>
        <w:t>Observa la propia visión que tiene Borges sobre Buenos Aires y qué idea busca transmitir al lector.</w:t>
      </w:r>
      <w:r w:rsidRPr="00F14432">
        <w:rPr>
          <w:rFonts w:ascii="Times New Roman" w:hAnsi="Times New Roman" w:cs="Times New Roman"/>
          <w:sz w:val="24"/>
          <w:szCs w:val="24"/>
        </w:rPr>
        <w:t xml:space="preserve"> </w:t>
      </w:r>
    </w:p>
    <w:p w:rsidR="006843DC" w:rsidRPr="00F14432" w:rsidRDefault="006843DC" w:rsidP="00AB4328">
      <w:pPr>
        <w:pStyle w:val="Prrafodelista"/>
        <w:numPr>
          <w:ilvl w:val="0"/>
          <w:numId w:val="3"/>
        </w:numPr>
        <w:rPr>
          <w:rFonts w:ascii="Times New Roman" w:hAnsi="Times New Roman" w:cs="Times New Roman"/>
          <w:sz w:val="24"/>
          <w:szCs w:val="24"/>
        </w:rPr>
      </w:pPr>
      <w:r w:rsidRPr="00F14432">
        <w:rPr>
          <w:rFonts w:ascii="Times New Roman" w:hAnsi="Times New Roman" w:cs="Times New Roman"/>
          <w:sz w:val="24"/>
          <w:szCs w:val="24"/>
          <w:lang w:val="es-AR"/>
        </w:rPr>
        <w:t xml:space="preserve">Borges realiza una descripción de la ciudad de Buenos Aires. </w:t>
      </w:r>
      <w:r w:rsidR="00AB4328" w:rsidRPr="00F14432">
        <w:rPr>
          <w:rFonts w:ascii="Times New Roman" w:hAnsi="Times New Roman" w:cs="Times New Roman"/>
          <w:sz w:val="24"/>
          <w:szCs w:val="24"/>
          <w:lang w:val="es-AR"/>
        </w:rPr>
        <w:t>¿</w:t>
      </w:r>
      <w:r w:rsidRPr="00F14432">
        <w:rPr>
          <w:rFonts w:ascii="Times New Roman" w:hAnsi="Times New Roman" w:cs="Times New Roman"/>
          <w:sz w:val="24"/>
          <w:szCs w:val="24"/>
          <w:lang w:val="es-AR"/>
        </w:rPr>
        <w:t>Cómo describe el yo poético el paisaje, las casas y que valor le da al ser humano que las habita?</w:t>
      </w:r>
    </w:p>
    <w:p w:rsidR="006843DC" w:rsidRPr="00F14432" w:rsidRDefault="006843DC" w:rsidP="00AB4328">
      <w:pPr>
        <w:pStyle w:val="Prrafodelista"/>
        <w:numPr>
          <w:ilvl w:val="0"/>
          <w:numId w:val="3"/>
        </w:numPr>
        <w:rPr>
          <w:rFonts w:ascii="Times New Roman" w:hAnsi="Times New Roman" w:cs="Times New Roman"/>
          <w:sz w:val="24"/>
          <w:szCs w:val="24"/>
        </w:rPr>
      </w:pPr>
      <w:r w:rsidRPr="00F14432">
        <w:rPr>
          <w:rFonts w:ascii="Times New Roman" w:hAnsi="Times New Roman" w:cs="Times New Roman"/>
          <w:sz w:val="24"/>
          <w:szCs w:val="24"/>
          <w:lang w:val="es-AR"/>
        </w:rPr>
        <w:t>Identifica el campo léxico de la soledad y el aislamiento.</w:t>
      </w:r>
    </w:p>
    <w:p w:rsidR="006843DC" w:rsidRPr="00F14432" w:rsidRDefault="006843DC" w:rsidP="00AB4328">
      <w:pPr>
        <w:pStyle w:val="Prrafodelista"/>
        <w:numPr>
          <w:ilvl w:val="0"/>
          <w:numId w:val="3"/>
        </w:numPr>
        <w:rPr>
          <w:rFonts w:ascii="Times New Roman" w:hAnsi="Times New Roman" w:cs="Times New Roman"/>
          <w:sz w:val="24"/>
          <w:szCs w:val="24"/>
        </w:rPr>
      </w:pPr>
      <w:r w:rsidRPr="00F14432">
        <w:rPr>
          <w:rFonts w:ascii="Times New Roman" w:hAnsi="Times New Roman" w:cs="Times New Roman"/>
          <w:sz w:val="24"/>
          <w:szCs w:val="24"/>
          <w:lang w:val="es-AR"/>
        </w:rPr>
        <w:t>¿Podrías reconocer la presencia de la patria en un sentido cercano? Indica los versos que pueden referirse a ese concepto.</w:t>
      </w:r>
    </w:p>
    <w:p w:rsidR="006843DC" w:rsidRPr="00F14432" w:rsidRDefault="006843DC" w:rsidP="00AB4328">
      <w:pPr>
        <w:pStyle w:val="Prrafodelista"/>
        <w:numPr>
          <w:ilvl w:val="0"/>
          <w:numId w:val="3"/>
        </w:numPr>
        <w:rPr>
          <w:rFonts w:ascii="Times New Roman" w:hAnsi="Times New Roman" w:cs="Times New Roman"/>
          <w:sz w:val="24"/>
          <w:szCs w:val="24"/>
        </w:rPr>
      </w:pPr>
      <w:r w:rsidRPr="00F14432">
        <w:rPr>
          <w:rFonts w:ascii="Times New Roman" w:hAnsi="Times New Roman" w:cs="Times New Roman"/>
          <w:sz w:val="24"/>
          <w:szCs w:val="24"/>
        </w:rPr>
        <w:t>Buscar otros rasgos del ultraísmo en la poesía.</w:t>
      </w:r>
    </w:p>
    <w:p w:rsidR="00F14432" w:rsidRDefault="00F14432" w:rsidP="00B802D6">
      <w:pPr>
        <w:pStyle w:val="NormalWeb"/>
        <w:spacing w:line="360" w:lineRule="auto"/>
        <w:jc w:val="left"/>
      </w:pPr>
    </w:p>
    <w:p w:rsidR="00F14432" w:rsidRDefault="00F14432" w:rsidP="00B802D6">
      <w:pPr>
        <w:pStyle w:val="NormalWeb"/>
        <w:spacing w:line="360" w:lineRule="auto"/>
        <w:jc w:val="left"/>
      </w:pPr>
    </w:p>
    <w:p w:rsidR="00F14432" w:rsidRDefault="00F14432" w:rsidP="00B802D6">
      <w:pPr>
        <w:pStyle w:val="NormalWeb"/>
        <w:spacing w:line="360" w:lineRule="auto"/>
        <w:jc w:val="left"/>
      </w:pPr>
    </w:p>
    <w:p w:rsidR="00B802D6" w:rsidRDefault="006843DC" w:rsidP="00B802D6">
      <w:pPr>
        <w:pStyle w:val="NormalWeb"/>
        <w:spacing w:line="360" w:lineRule="auto"/>
        <w:jc w:val="left"/>
      </w:pPr>
      <w:r>
        <w:lastRenderedPageBreak/>
        <w:t>BIBLIOGRAFÍA</w:t>
      </w:r>
    </w:p>
    <w:p w:rsidR="006843DC" w:rsidRPr="002560F6" w:rsidRDefault="00D912E8" w:rsidP="006843DC">
      <w:pPr>
        <w:pStyle w:val="NormalWeb"/>
        <w:numPr>
          <w:ilvl w:val="0"/>
          <w:numId w:val="1"/>
        </w:numPr>
        <w:spacing w:line="360" w:lineRule="auto"/>
        <w:jc w:val="left"/>
      </w:pPr>
      <w:hyperlink r:id="rId7" w:history="1">
        <w:r w:rsidR="006843DC" w:rsidRPr="002560F6">
          <w:rPr>
            <w:rFonts w:asciiTheme="minorHAnsi" w:eastAsiaTheme="minorHAnsi" w:hAnsiTheme="minorHAnsi" w:cstheme="minorBidi"/>
            <w:color w:val="0000FF" w:themeColor="hyperlink"/>
            <w:sz w:val="22"/>
            <w:szCs w:val="22"/>
            <w:u w:val="single"/>
            <w:lang w:eastAsia="en-US"/>
          </w:rPr>
          <w:t>http://www.cervantesvirtual.com/</w:t>
        </w:r>
      </w:hyperlink>
    </w:p>
    <w:p w:rsidR="006843DC" w:rsidRPr="002560F6" w:rsidRDefault="00D912E8" w:rsidP="006843DC">
      <w:pPr>
        <w:pStyle w:val="NormalWeb"/>
        <w:numPr>
          <w:ilvl w:val="0"/>
          <w:numId w:val="1"/>
        </w:numPr>
        <w:spacing w:line="360" w:lineRule="auto"/>
        <w:jc w:val="left"/>
      </w:pPr>
      <w:hyperlink r:id="rId8" w:history="1">
        <w:r w:rsidR="006843DC" w:rsidRPr="00773536">
          <w:rPr>
            <w:rStyle w:val="Hipervnculo"/>
            <w:rFonts w:asciiTheme="minorHAnsi" w:eastAsiaTheme="minorHAnsi" w:hAnsiTheme="minorHAnsi" w:cstheme="minorBidi"/>
            <w:sz w:val="22"/>
            <w:szCs w:val="22"/>
            <w:lang w:eastAsia="en-US"/>
          </w:rPr>
          <w:t>https://www.youtube.com/watch?v=2Bg46TfAApQ</w:t>
        </w:r>
      </w:hyperlink>
    </w:p>
    <w:p w:rsidR="006843DC" w:rsidRPr="00C719C0" w:rsidRDefault="00D912E8" w:rsidP="006843DC">
      <w:pPr>
        <w:pStyle w:val="NormalWeb"/>
        <w:numPr>
          <w:ilvl w:val="0"/>
          <w:numId w:val="1"/>
        </w:numPr>
        <w:spacing w:line="360" w:lineRule="auto"/>
        <w:jc w:val="left"/>
      </w:pPr>
      <w:hyperlink r:id="rId9" w:history="1">
        <w:r w:rsidR="006843DC" w:rsidRPr="002560F6">
          <w:rPr>
            <w:rFonts w:asciiTheme="minorHAnsi" w:eastAsiaTheme="minorHAnsi" w:hAnsiTheme="minorHAnsi" w:cstheme="minorBidi"/>
            <w:color w:val="0000FF" w:themeColor="hyperlink"/>
            <w:sz w:val="22"/>
            <w:szCs w:val="22"/>
            <w:u w:val="single"/>
            <w:lang w:eastAsia="en-US"/>
          </w:rPr>
          <w:t>https://www.youtube.com/watch?v=kz9wYxGRYE0</w:t>
        </w:r>
      </w:hyperlink>
      <w:r w:rsidR="006843DC" w:rsidRPr="002560F6">
        <w:rPr>
          <w:rFonts w:asciiTheme="minorHAnsi" w:eastAsiaTheme="minorHAnsi" w:hAnsiTheme="minorHAnsi" w:cstheme="minorBidi"/>
          <w:sz w:val="22"/>
          <w:szCs w:val="22"/>
          <w:lang w:eastAsia="en-US"/>
        </w:rPr>
        <w:t xml:space="preserve">  </w:t>
      </w:r>
    </w:p>
    <w:p w:rsidR="006843DC" w:rsidRDefault="006843DC" w:rsidP="006843DC">
      <w:pPr>
        <w:pStyle w:val="NormalWeb"/>
        <w:numPr>
          <w:ilvl w:val="0"/>
          <w:numId w:val="1"/>
        </w:numPr>
        <w:spacing w:line="360" w:lineRule="auto"/>
        <w:jc w:val="left"/>
      </w:pPr>
      <w:r>
        <w:rPr>
          <w:rFonts w:asciiTheme="minorHAnsi" w:eastAsiaTheme="minorHAnsi" w:hAnsiTheme="minorHAnsi" w:cstheme="minorBidi"/>
          <w:sz w:val="22"/>
          <w:szCs w:val="22"/>
          <w:lang w:eastAsia="en-US"/>
        </w:rPr>
        <w:t>Equipo de especialización (2016). Módulo  Literatura Latinoamericana como proceso. Clase3. Vanguardias y manifestaciones vanguardistas en el siglo XX. Especialización en Enseñanza de escritura y Literatura para la escuela secundaria. Ministerio de Educación y deportes de la Nación.</w:t>
      </w:r>
    </w:p>
    <w:p w:rsidR="006843DC" w:rsidRDefault="006843DC" w:rsidP="006843DC">
      <w:pPr>
        <w:rPr>
          <w:lang w:eastAsia="es-ES"/>
        </w:rPr>
      </w:pPr>
    </w:p>
    <w:p w:rsidR="006843DC" w:rsidRDefault="006843DC" w:rsidP="006843DC">
      <w:pPr>
        <w:tabs>
          <w:tab w:val="left" w:pos="5805"/>
        </w:tabs>
        <w:rPr>
          <w:lang w:eastAsia="es-ES"/>
        </w:rPr>
      </w:pPr>
      <w:r>
        <w:rPr>
          <w:lang w:eastAsia="es-ES"/>
        </w:rPr>
        <w:tab/>
      </w:r>
    </w:p>
    <w:p w:rsidR="00661CEF" w:rsidRPr="006843DC" w:rsidRDefault="00661CEF" w:rsidP="006843DC"/>
    <w:sectPr w:rsidR="00661CEF" w:rsidRPr="006843DC" w:rsidSect="00A14DE0">
      <w:pgSz w:w="11906" w:h="16838" w:code="9"/>
      <w:pgMar w:top="1191" w:right="124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4B53"/>
    <w:multiLevelType w:val="hybridMultilevel"/>
    <w:tmpl w:val="EE20F3BA"/>
    <w:lvl w:ilvl="0" w:tplc="2C0A000F">
      <w:start w:val="1"/>
      <w:numFmt w:val="decimal"/>
      <w:lvlText w:val="%1."/>
      <w:lvlJc w:val="left"/>
      <w:pPr>
        <w:ind w:left="1004" w:hanging="360"/>
      </w:pPr>
    </w:lvl>
    <w:lvl w:ilvl="1" w:tplc="2C0A0019" w:tentative="1">
      <w:start w:val="1"/>
      <w:numFmt w:val="lowerLetter"/>
      <w:lvlText w:val="%2."/>
      <w:lvlJc w:val="left"/>
      <w:pPr>
        <w:ind w:left="1724" w:hanging="360"/>
      </w:pPr>
    </w:lvl>
    <w:lvl w:ilvl="2" w:tplc="2C0A001B" w:tentative="1">
      <w:start w:val="1"/>
      <w:numFmt w:val="lowerRoman"/>
      <w:lvlText w:val="%3."/>
      <w:lvlJc w:val="right"/>
      <w:pPr>
        <w:ind w:left="2444" w:hanging="180"/>
      </w:pPr>
    </w:lvl>
    <w:lvl w:ilvl="3" w:tplc="2C0A000F" w:tentative="1">
      <w:start w:val="1"/>
      <w:numFmt w:val="decimal"/>
      <w:lvlText w:val="%4."/>
      <w:lvlJc w:val="left"/>
      <w:pPr>
        <w:ind w:left="3164" w:hanging="360"/>
      </w:pPr>
    </w:lvl>
    <w:lvl w:ilvl="4" w:tplc="2C0A0019" w:tentative="1">
      <w:start w:val="1"/>
      <w:numFmt w:val="lowerLetter"/>
      <w:lvlText w:val="%5."/>
      <w:lvlJc w:val="left"/>
      <w:pPr>
        <w:ind w:left="3884" w:hanging="360"/>
      </w:pPr>
    </w:lvl>
    <w:lvl w:ilvl="5" w:tplc="2C0A001B" w:tentative="1">
      <w:start w:val="1"/>
      <w:numFmt w:val="lowerRoman"/>
      <w:lvlText w:val="%6."/>
      <w:lvlJc w:val="right"/>
      <w:pPr>
        <w:ind w:left="4604" w:hanging="180"/>
      </w:pPr>
    </w:lvl>
    <w:lvl w:ilvl="6" w:tplc="2C0A000F" w:tentative="1">
      <w:start w:val="1"/>
      <w:numFmt w:val="decimal"/>
      <w:lvlText w:val="%7."/>
      <w:lvlJc w:val="left"/>
      <w:pPr>
        <w:ind w:left="5324" w:hanging="360"/>
      </w:pPr>
    </w:lvl>
    <w:lvl w:ilvl="7" w:tplc="2C0A0019" w:tentative="1">
      <w:start w:val="1"/>
      <w:numFmt w:val="lowerLetter"/>
      <w:lvlText w:val="%8."/>
      <w:lvlJc w:val="left"/>
      <w:pPr>
        <w:ind w:left="6044" w:hanging="360"/>
      </w:pPr>
    </w:lvl>
    <w:lvl w:ilvl="8" w:tplc="2C0A001B" w:tentative="1">
      <w:start w:val="1"/>
      <w:numFmt w:val="lowerRoman"/>
      <w:lvlText w:val="%9."/>
      <w:lvlJc w:val="right"/>
      <w:pPr>
        <w:ind w:left="6764" w:hanging="180"/>
      </w:pPr>
    </w:lvl>
  </w:abstractNum>
  <w:abstractNum w:abstractNumId="1">
    <w:nsid w:val="2F662805"/>
    <w:multiLevelType w:val="hybridMultilevel"/>
    <w:tmpl w:val="097E98DC"/>
    <w:lvl w:ilvl="0" w:tplc="D6AE622E">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B8C7652"/>
    <w:multiLevelType w:val="hybridMultilevel"/>
    <w:tmpl w:val="715E84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3DC"/>
    <w:rsid w:val="001D5326"/>
    <w:rsid w:val="003D4A64"/>
    <w:rsid w:val="005527C9"/>
    <w:rsid w:val="00661CEF"/>
    <w:rsid w:val="006843DC"/>
    <w:rsid w:val="00937630"/>
    <w:rsid w:val="009950E4"/>
    <w:rsid w:val="00AB4328"/>
    <w:rsid w:val="00B802D6"/>
    <w:rsid w:val="00D912E8"/>
    <w:rsid w:val="00F1443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DC"/>
    <w:pPr>
      <w:spacing w:after="0" w:line="360" w:lineRule="auto"/>
      <w:ind w:firstLine="709"/>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43DC"/>
    <w:rPr>
      <w:color w:val="0000FF"/>
      <w:u w:val="single"/>
    </w:rPr>
  </w:style>
  <w:style w:type="paragraph" w:styleId="NormalWeb">
    <w:name w:val="Normal (Web)"/>
    <w:basedOn w:val="Normal"/>
    <w:uiPriority w:val="99"/>
    <w:unhideWhenUsed/>
    <w:rsid w:val="006843D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843DC"/>
    <w:pPr>
      <w:ind w:left="720"/>
      <w:contextualSpacing/>
    </w:pPr>
  </w:style>
  <w:style w:type="paragraph" w:styleId="Sinespaciado">
    <w:name w:val="No Spacing"/>
    <w:uiPriority w:val="1"/>
    <w:qFormat/>
    <w:rsid w:val="00B802D6"/>
    <w:pPr>
      <w:spacing w:after="0" w:line="240" w:lineRule="auto"/>
      <w:ind w:firstLine="709"/>
      <w:jc w:val="both"/>
    </w:pPr>
    <w:rPr>
      <w:lang w:val="es-ES"/>
    </w:rPr>
  </w:style>
  <w:style w:type="character" w:styleId="Hipervnculovisitado">
    <w:name w:val="FollowedHyperlink"/>
    <w:basedOn w:val="Fuentedeprrafopredeter"/>
    <w:uiPriority w:val="99"/>
    <w:semiHidden/>
    <w:unhideWhenUsed/>
    <w:rsid w:val="003D4A6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DC"/>
    <w:pPr>
      <w:spacing w:after="0" w:line="360" w:lineRule="auto"/>
      <w:ind w:firstLine="709"/>
      <w:jc w:val="both"/>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43DC"/>
    <w:rPr>
      <w:color w:val="0000FF"/>
      <w:u w:val="single"/>
    </w:rPr>
  </w:style>
  <w:style w:type="paragraph" w:styleId="NormalWeb">
    <w:name w:val="Normal (Web)"/>
    <w:basedOn w:val="Normal"/>
    <w:uiPriority w:val="99"/>
    <w:unhideWhenUsed/>
    <w:rsid w:val="006843D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843DC"/>
    <w:pPr>
      <w:ind w:left="720"/>
      <w:contextualSpacing/>
    </w:pPr>
  </w:style>
  <w:style w:type="paragraph" w:styleId="Sinespaciado">
    <w:name w:val="No Spacing"/>
    <w:uiPriority w:val="1"/>
    <w:qFormat/>
    <w:rsid w:val="00B802D6"/>
    <w:pPr>
      <w:spacing w:after="0" w:line="240" w:lineRule="auto"/>
      <w:ind w:firstLine="709"/>
      <w:jc w:val="both"/>
    </w:pPr>
    <w:rPr>
      <w:lang w:val="es-ES"/>
    </w:rPr>
  </w:style>
  <w:style w:type="character" w:styleId="Hipervnculovisitado">
    <w:name w:val="FollowedHyperlink"/>
    <w:basedOn w:val="Fuentedeprrafopredeter"/>
    <w:uiPriority w:val="99"/>
    <w:semiHidden/>
    <w:unhideWhenUsed/>
    <w:rsid w:val="003D4A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Bg46TfAApQ" TargetMode="External"/><Relationship Id="rId3" Type="http://schemas.microsoft.com/office/2007/relationships/stylesWithEffects" Target="stylesWithEffects.xml"/><Relationship Id="rId7" Type="http://schemas.openxmlformats.org/officeDocument/2006/relationships/hyperlink" Target="http://www.cervantesvirtu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z9wYxGRYE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kz9wYxGRYE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1378</Words>
  <Characters>7583</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J&amp;E</cp:lastModifiedBy>
  <cp:revision>9</cp:revision>
  <dcterms:created xsi:type="dcterms:W3CDTF">2018-12-09T03:38:00Z</dcterms:created>
  <dcterms:modified xsi:type="dcterms:W3CDTF">2018-12-18T14:03:00Z</dcterms:modified>
</cp:coreProperties>
</file>